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E09" w14:textId="77777777" w:rsidR="00BA0C32" w:rsidRPr="00BA0C32" w:rsidRDefault="00BA0C32" w:rsidP="00BA0C32">
      <w:p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  <w:b/>
          <w:bCs/>
          <w:rtl/>
        </w:rPr>
        <w:t>יומן הריסות בתים בנגב – 2019</w:t>
      </w:r>
    </w:p>
    <w:p w14:paraId="353C7797" w14:textId="12C923B6" w:rsidR="00E9018B" w:rsidRDefault="00E9018B" w:rsidP="00E9018B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31.12 - </w:t>
      </w:r>
      <w:hyperlink r:id="rId5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</w:t>
      </w:r>
      <w:r>
        <w:rPr>
          <w:rFonts w:asciiTheme="majorBidi" w:hAnsiTheme="majorBidi" w:cstheme="majorBidi" w:hint="cs"/>
          <w:rtl/>
        </w:rPr>
        <w:t>9</w:t>
      </w:r>
      <w:bookmarkStart w:id="0" w:name="_GoBack"/>
      <w:bookmarkEnd w:id="0"/>
      <w:r w:rsidRPr="00BA0C32">
        <w:rPr>
          <w:rFonts w:asciiTheme="majorBidi" w:hAnsiTheme="majorBidi" w:cstheme="majorBidi"/>
        </w:rPr>
        <w:t>.</w:t>
      </w:r>
    </w:p>
    <w:p w14:paraId="1F638579" w14:textId="6D2811B6" w:rsidR="00BA0C32" w:rsidRPr="00E9018B" w:rsidRDefault="00BA0C32" w:rsidP="00E9018B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25.12</w:t>
      </w:r>
      <w:r w:rsidRPr="00E9018B">
        <w:rPr>
          <w:rFonts w:asciiTheme="majorBidi" w:hAnsiTheme="majorBidi" w:cstheme="majorBidi" w:hint="cs"/>
          <w:rtl/>
        </w:rPr>
        <w:t xml:space="preserve"> -</w:t>
      </w:r>
      <w:r w:rsidRPr="00E9018B">
        <w:rPr>
          <w:rFonts w:asciiTheme="majorBidi" w:hAnsiTheme="majorBidi" w:cstheme="majorBidi"/>
          <w:rtl/>
        </w:rPr>
        <w:t>אל ע'ייר, כפר בדואי בלתי-מוכר ליד </w:t>
      </w:r>
      <w:hyperlink r:id="rId6" w:history="1">
        <w:r w:rsidRPr="00E9018B">
          <w:rPr>
            <w:rStyle w:val="Hyperlink"/>
            <w:rFonts w:asciiTheme="majorBidi" w:hAnsiTheme="majorBidi" w:cstheme="majorBidi"/>
            <w:rtl/>
          </w:rPr>
          <w:t>עַבְּדִה</w:t>
        </w:r>
      </w:hyperlink>
      <w:r w:rsidRPr="00E9018B">
        <w:rPr>
          <w:rFonts w:asciiTheme="majorBidi" w:hAnsiTheme="majorBidi" w:cstheme="majorBidi"/>
        </w:rPr>
        <w:t xml:space="preserve">. 3 </w:t>
      </w:r>
      <w:r w:rsidRPr="00E9018B">
        <w:rPr>
          <w:rFonts w:asciiTheme="majorBidi" w:hAnsiTheme="majorBidi" w:cstheme="majorBidi"/>
          <w:rtl/>
        </w:rPr>
        <w:t>בתים נהרסו על ידי הרשויות</w:t>
      </w:r>
      <w:r w:rsidRPr="00E9018B">
        <w:rPr>
          <w:rFonts w:asciiTheme="majorBidi" w:hAnsiTheme="majorBidi" w:cstheme="majorBidi"/>
        </w:rPr>
        <w:t>. </w:t>
      </w:r>
    </w:p>
    <w:p w14:paraId="48044381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25.12</w:t>
      </w:r>
      <w:r>
        <w:rPr>
          <w:rFonts w:asciiTheme="majorBidi" w:hAnsiTheme="majorBidi" w:cstheme="majorBidi" w:hint="cs"/>
          <w:rtl/>
        </w:rPr>
        <w:t xml:space="preserve"> - </w:t>
      </w:r>
      <w:hyperlink r:id="rId7" w:history="1">
        <w:r w:rsidRPr="00BA0C32">
          <w:rPr>
            <w:rStyle w:val="Hyperlink"/>
            <w:rFonts w:asciiTheme="majorBidi" w:hAnsiTheme="majorBidi" w:cstheme="majorBidi"/>
            <w:rtl/>
          </w:rPr>
          <w:t>עַבְּדִה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צפונית למצפה רמון. 2 בתים נהרסו על ידי הרשויות</w:t>
      </w:r>
      <w:r w:rsidRPr="00BA0C32">
        <w:rPr>
          <w:rFonts w:asciiTheme="majorBidi" w:hAnsiTheme="majorBidi" w:cstheme="majorBidi"/>
        </w:rPr>
        <w:t>. </w:t>
      </w:r>
    </w:p>
    <w:p w14:paraId="669E8FD1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16.12</w:t>
      </w:r>
      <w:r>
        <w:rPr>
          <w:rFonts w:asciiTheme="majorBidi" w:hAnsiTheme="majorBidi" w:cstheme="majorBidi" w:hint="cs"/>
          <w:rtl/>
        </w:rPr>
        <w:t xml:space="preserve"> - </w:t>
      </w:r>
      <w:hyperlink r:id="rId8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ה-168</w:t>
      </w:r>
      <w:r w:rsidRPr="00BA0C32">
        <w:rPr>
          <w:rFonts w:asciiTheme="majorBidi" w:hAnsiTheme="majorBidi" w:cstheme="majorBidi"/>
        </w:rPr>
        <w:t>.</w:t>
      </w:r>
    </w:p>
    <w:p w14:paraId="6C002A9A" w14:textId="5276837F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12.12</w:t>
      </w:r>
      <w:r w:rsidR="00054ECA">
        <w:rPr>
          <w:rFonts w:asciiTheme="majorBidi" w:hAnsiTheme="majorBidi" w:cstheme="majorBidi" w:hint="cs"/>
          <w:rtl/>
        </w:rPr>
        <w:t xml:space="preserve"> - </w:t>
      </w:r>
      <w:r w:rsidRPr="00BA0C32">
        <w:rPr>
          <w:rFonts w:asciiTheme="majorBidi" w:hAnsiTheme="majorBidi" w:cstheme="majorBidi"/>
          <w:rtl/>
        </w:rPr>
        <w:t>כפר בלתי-מוכר ליד העיירה חוּרָה. בית אחד נהרס על ידי כוחות האכיפה והמשטרה</w:t>
      </w:r>
      <w:r w:rsidRPr="00BA0C32">
        <w:rPr>
          <w:rFonts w:asciiTheme="majorBidi" w:hAnsiTheme="majorBidi" w:cstheme="majorBidi"/>
        </w:rPr>
        <w:t>. </w:t>
      </w:r>
    </w:p>
    <w:p w14:paraId="5D6F4271" w14:textId="13A066F6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21.11</w:t>
      </w:r>
      <w:r w:rsidR="00054ECA">
        <w:rPr>
          <w:rFonts w:asciiTheme="majorBidi" w:hAnsiTheme="majorBidi" w:cstheme="majorBidi" w:hint="cs"/>
          <w:rtl/>
        </w:rPr>
        <w:t xml:space="preserve">- </w:t>
      </w:r>
      <w:hyperlink r:id="rId9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ה-167</w:t>
      </w:r>
      <w:r w:rsidRPr="00BA0C32">
        <w:rPr>
          <w:rFonts w:asciiTheme="majorBidi" w:hAnsiTheme="majorBidi" w:cstheme="majorBidi"/>
        </w:rPr>
        <w:t>.</w:t>
      </w:r>
    </w:p>
    <w:p w14:paraId="1054C37E" w14:textId="09D78FB9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6.11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0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ה-166. פקחים החרימו ציוד פרטי של התושבים</w:t>
      </w:r>
      <w:r w:rsidRPr="00BA0C32">
        <w:rPr>
          <w:rFonts w:asciiTheme="majorBidi" w:hAnsiTheme="majorBidi" w:cstheme="majorBidi"/>
        </w:rPr>
        <w:t>.</w:t>
      </w:r>
    </w:p>
    <w:p w14:paraId="1EDC7578" w14:textId="05DC56F1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31.10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1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ה-165. פקחים החרימו ציוד פרטי של התושבים</w:t>
      </w:r>
      <w:r w:rsidRPr="00BA0C32">
        <w:rPr>
          <w:rFonts w:asciiTheme="majorBidi" w:hAnsiTheme="majorBidi" w:cstheme="majorBidi"/>
        </w:rPr>
        <w:t>.</w:t>
      </w:r>
    </w:p>
    <w:p w14:paraId="0A933505" w14:textId="6583F0AD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29.10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2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ה-164</w:t>
      </w:r>
      <w:r w:rsidRPr="00BA0C32">
        <w:rPr>
          <w:rFonts w:asciiTheme="majorBidi" w:hAnsiTheme="majorBidi" w:cstheme="majorBidi"/>
        </w:rPr>
        <w:t>.</w:t>
      </w:r>
    </w:p>
    <w:p w14:paraId="4C65ABAD" w14:textId="67BC6D05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24.10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3" w:history="1">
        <w:r w:rsidRPr="00BA0C32">
          <w:rPr>
            <w:rStyle w:val="Hyperlink"/>
            <w:rFonts w:asciiTheme="majorBidi" w:hAnsiTheme="majorBidi" w:cstheme="majorBidi"/>
            <w:rtl/>
          </w:rPr>
          <w:t>אַז-זַעַרוּרָה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מזרחית לעיירה כְּסִיפִה. בית 1 נהרס על ידי הרשויות</w:t>
      </w:r>
      <w:r w:rsidRPr="00BA0C32">
        <w:rPr>
          <w:rFonts w:asciiTheme="majorBidi" w:hAnsiTheme="majorBidi" w:cstheme="majorBidi"/>
        </w:rPr>
        <w:t>. </w:t>
      </w:r>
    </w:p>
    <w:p w14:paraId="7377E1CA" w14:textId="2C96B582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23.10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4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ה-163</w:t>
      </w:r>
      <w:r w:rsidRPr="00BA0C32">
        <w:rPr>
          <w:rFonts w:asciiTheme="majorBidi" w:hAnsiTheme="majorBidi" w:cstheme="majorBidi"/>
        </w:rPr>
        <w:t>.</w:t>
      </w:r>
    </w:p>
    <w:p w14:paraId="591DE955" w14:textId="080E85C2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15.10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5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ה-162</w:t>
      </w:r>
      <w:r w:rsidRPr="00BA0C32">
        <w:rPr>
          <w:rFonts w:asciiTheme="majorBidi" w:hAnsiTheme="majorBidi" w:cstheme="majorBidi"/>
        </w:rPr>
        <w:t>.</w:t>
      </w:r>
    </w:p>
    <w:p w14:paraId="6B8D51E5" w14:textId="2EB53424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26.09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6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פר בדואי בלתי-מוכר מערבית לכביש 40. כל הכפר נהרס בפעם ה-161</w:t>
      </w:r>
      <w:r w:rsidRPr="00BA0C32">
        <w:rPr>
          <w:rFonts w:asciiTheme="majorBidi" w:hAnsiTheme="majorBidi" w:cstheme="majorBidi"/>
        </w:rPr>
        <w:t>.</w:t>
      </w:r>
    </w:p>
    <w:p w14:paraId="278BAD3D" w14:textId="183B37A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2.9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7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ה-157</w:t>
      </w:r>
      <w:r w:rsidRPr="00BA0C32">
        <w:rPr>
          <w:rFonts w:asciiTheme="majorBidi" w:hAnsiTheme="majorBidi" w:cstheme="majorBidi"/>
        </w:rPr>
        <w:t>.</w:t>
      </w:r>
    </w:p>
    <w:p w14:paraId="3481B821" w14:textId="7AC0A94B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29.8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8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ה-156</w:t>
      </w:r>
      <w:r w:rsidRPr="00BA0C32">
        <w:rPr>
          <w:rFonts w:asciiTheme="majorBidi" w:hAnsiTheme="majorBidi" w:cstheme="majorBidi"/>
        </w:rPr>
        <w:t>.</w:t>
      </w:r>
    </w:p>
    <w:p w14:paraId="6F81A1F4" w14:textId="696F41C9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27.8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19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ה-155</w:t>
      </w:r>
      <w:r w:rsidRPr="00BA0C32">
        <w:rPr>
          <w:rFonts w:asciiTheme="majorBidi" w:hAnsiTheme="majorBidi" w:cstheme="majorBidi"/>
        </w:rPr>
        <w:t>.</w:t>
      </w:r>
    </w:p>
    <w:p w14:paraId="5B2EF0EB" w14:textId="0A74765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22.8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0" w:history="1">
        <w:r w:rsidRPr="00BA0C32">
          <w:rPr>
            <w:rStyle w:val="Hyperlink"/>
            <w:rFonts w:asciiTheme="majorBidi" w:hAnsiTheme="majorBidi" w:cstheme="majorBidi"/>
            <w:rtl/>
          </w:rPr>
          <w:t>זְֿחַיִּה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צפונית לרהט. בית אחד נהרס</w:t>
      </w:r>
      <w:r w:rsidRPr="00BA0C32">
        <w:rPr>
          <w:rFonts w:asciiTheme="majorBidi" w:hAnsiTheme="majorBidi" w:cstheme="majorBidi"/>
        </w:rPr>
        <w:t>. </w:t>
      </w:r>
    </w:p>
    <w:p w14:paraId="32DD5B23" w14:textId="52C946E8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21.8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1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ה-153</w:t>
      </w:r>
      <w:r w:rsidRPr="00BA0C32">
        <w:rPr>
          <w:rFonts w:asciiTheme="majorBidi" w:hAnsiTheme="majorBidi" w:cstheme="majorBidi"/>
        </w:rPr>
        <w:t>.</w:t>
      </w:r>
    </w:p>
    <w:p w14:paraId="70FE198A" w14:textId="2400EAE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7.8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2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ה-151</w:t>
      </w:r>
      <w:r w:rsidRPr="00BA0C32">
        <w:rPr>
          <w:rFonts w:asciiTheme="majorBidi" w:hAnsiTheme="majorBidi" w:cstheme="majorBidi"/>
        </w:rPr>
        <w:t>. </w:t>
      </w:r>
    </w:p>
    <w:p w14:paraId="5F26BC71" w14:textId="39F51495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6.8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3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ה-150</w:t>
      </w:r>
      <w:r w:rsidRPr="00BA0C32">
        <w:rPr>
          <w:rFonts w:asciiTheme="majorBidi" w:hAnsiTheme="majorBidi" w:cstheme="majorBidi"/>
        </w:rPr>
        <w:t>.</w:t>
      </w:r>
    </w:p>
    <w:p w14:paraId="6C1817E2" w14:textId="02605180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5.8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4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ה-149</w:t>
      </w:r>
      <w:r w:rsidRPr="00BA0C32">
        <w:rPr>
          <w:rFonts w:asciiTheme="majorBidi" w:hAnsiTheme="majorBidi" w:cstheme="majorBidi"/>
        </w:rPr>
        <w:t>.</w:t>
      </w:r>
    </w:p>
    <w:p w14:paraId="73593B53" w14:textId="574BD7A4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1.8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5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ה-148</w:t>
      </w:r>
      <w:r w:rsidRPr="00BA0C32">
        <w:rPr>
          <w:rFonts w:asciiTheme="majorBidi" w:hAnsiTheme="majorBidi" w:cstheme="majorBidi"/>
        </w:rPr>
        <w:t>. </w:t>
      </w:r>
    </w:p>
    <w:p w14:paraId="4145D3AB" w14:textId="1768F380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25.7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6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ה-147</w:t>
      </w:r>
      <w:r w:rsidRPr="00BA0C32">
        <w:rPr>
          <w:rFonts w:asciiTheme="majorBidi" w:hAnsiTheme="majorBidi" w:cstheme="majorBidi"/>
        </w:rPr>
        <w:t>. </w:t>
      </w:r>
    </w:p>
    <w:p w14:paraId="2ED60BFB" w14:textId="3B21A82D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22.7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7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ה-146</w:t>
      </w:r>
      <w:r w:rsidRPr="00BA0C32">
        <w:rPr>
          <w:rFonts w:asciiTheme="majorBidi" w:hAnsiTheme="majorBidi" w:cstheme="majorBidi"/>
        </w:rPr>
        <w:t>. </w:t>
      </w:r>
    </w:p>
    <w:p w14:paraId="64967340" w14:textId="43431E83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27.6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8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 בפעם ה-145</w:t>
      </w:r>
      <w:r w:rsidRPr="00BA0C32">
        <w:rPr>
          <w:rFonts w:asciiTheme="majorBidi" w:hAnsiTheme="majorBidi" w:cstheme="majorBidi"/>
        </w:rPr>
        <w:t>. </w:t>
      </w:r>
    </w:p>
    <w:p w14:paraId="7AD03AA2" w14:textId="79DF8CBC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15.6</w:t>
      </w:r>
      <w:r w:rsidR="00054ECA">
        <w:rPr>
          <w:rFonts w:asciiTheme="majorBidi" w:hAnsiTheme="majorBidi" w:cstheme="majorBidi" w:hint="cs"/>
          <w:rtl/>
        </w:rPr>
        <w:t xml:space="preserve"> - </w:t>
      </w:r>
      <w:hyperlink r:id="rId29" w:history="1">
        <w:r w:rsidRPr="00BA0C32">
          <w:rPr>
            <w:rStyle w:val="Hyperlink"/>
            <w:rFonts w:asciiTheme="majorBidi" w:hAnsiTheme="majorBidi" w:cstheme="majorBidi"/>
            <w:rtl/>
          </w:rPr>
          <w:t>אַז-זַרְנוּג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ליד שגב שלום. בית אחד נהרס</w:t>
      </w:r>
      <w:r w:rsidRPr="00BA0C32">
        <w:rPr>
          <w:rFonts w:asciiTheme="majorBidi" w:hAnsiTheme="majorBidi" w:cstheme="majorBidi"/>
        </w:rPr>
        <w:t>. </w:t>
      </w:r>
    </w:p>
    <w:p w14:paraId="216657A2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BA0C32"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/>
        </w:rPr>
        <w:t>.5</w:t>
      </w:r>
      <w:r w:rsidRPr="00BA0C3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</w:t>
      </w:r>
      <w:r w:rsidRPr="00BA0C32">
        <w:rPr>
          <w:rFonts w:asciiTheme="majorBidi" w:hAnsiTheme="majorBidi" w:cstheme="majorBidi"/>
        </w:rPr>
        <w:t>– </w:t>
      </w:r>
      <w:hyperlink r:id="rId30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מערבית לכביש 40. כל הכפר נהרס, נעשו הפיכות קרקע ורכוש רב הוחרם על ידי הרשויות</w:t>
      </w:r>
      <w:r w:rsidRPr="00BA0C32">
        <w:rPr>
          <w:rFonts w:asciiTheme="majorBidi" w:hAnsiTheme="majorBidi" w:cstheme="majorBidi"/>
        </w:rPr>
        <w:t>. </w:t>
      </w:r>
    </w:p>
    <w:p w14:paraId="6E3CA236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lastRenderedPageBreak/>
        <w:t xml:space="preserve">14.5 - </w:t>
      </w:r>
      <w:hyperlink r:id="rId31" w:history="1">
        <w:r w:rsidRPr="00BA0C32">
          <w:rPr>
            <w:rStyle w:val="Hyperlink"/>
            <w:rFonts w:asciiTheme="majorBidi" w:hAnsiTheme="majorBidi" w:cstheme="majorBidi"/>
          </w:rPr>
          <w:t> </w:t>
        </w:r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ליד כביש 40. נהרס בפעם ה-142</w:t>
      </w:r>
      <w:r w:rsidRPr="00BA0C32">
        <w:rPr>
          <w:rFonts w:asciiTheme="majorBidi" w:hAnsiTheme="majorBidi" w:cstheme="majorBidi"/>
        </w:rPr>
        <w:t>.</w:t>
      </w:r>
    </w:p>
    <w:p w14:paraId="2727F2F2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17.4</w:t>
      </w:r>
      <w:r w:rsidRPr="00BA0C32">
        <w:rPr>
          <w:rFonts w:asciiTheme="majorBidi" w:hAnsiTheme="majorBidi" w:cstheme="majorBidi"/>
        </w:rPr>
        <w:t xml:space="preserve"> –  </w:t>
      </w:r>
      <w:hyperlink r:id="rId32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ליד כביש 40. נהרס בפעם ה-141</w:t>
      </w:r>
      <w:r w:rsidRPr="00BA0C32">
        <w:rPr>
          <w:rFonts w:asciiTheme="majorBidi" w:hAnsiTheme="majorBidi" w:cstheme="majorBidi"/>
        </w:rPr>
        <w:t>.</w:t>
      </w:r>
    </w:p>
    <w:p w14:paraId="429FF52C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15.4</w:t>
      </w:r>
      <w:r w:rsidRPr="00BA0C32">
        <w:rPr>
          <w:rFonts w:asciiTheme="majorBidi" w:hAnsiTheme="majorBidi" w:cstheme="majorBidi"/>
        </w:rPr>
        <w:t xml:space="preserve"> – </w:t>
      </w:r>
      <w:hyperlink r:id="rId33" w:history="1">
        <w:r w:rsidRPr="00BA0C32">
          <w:rPr>
            <w:rStyle w:val="Hyperlink"/>
            <w:rFonts w:asciiTheme="majorBidi" w:hAnsiTheme="majorBidi" w:cstheme="majorBidi"/>
            <w:rtl/>
          </w:rPr>
          <w:t>עַוַגָ׳אן</w:t>
        </w:r>
        <w:r w:rsidRPr="00BA0C32">
          <w:rPr>
            <w:rStyle w:val="Hyperlink"/>
            <w:rFonts w:asciiTheme="majorBidi" w:hAnsiTheme="majorBidi" w:cstheme="majorBidi"/>
          </w:rPr>
          <w:t>,</w:t>
        </w:r>
      </w:hyperlink>
      <w:r w:rsidRPr="00BA0C32">
        <w:rPr>
          <w:rFonts w:asciiTheme="majorBidi" w:hAnsiTheme="majorBidi" w:cstheme="majorBidi"/>
        </w:rPr>
        <w:t> </w:t>
      </w:r>
      <w:r w:rsidRPr="00BA0C32">
        <w:rPr>
          <w:rFonts w:asciiTheme="majorBidi" w:hAnsiTheme="majorBidi" w:cstheme="majorBidi"/>
          <w:rtl/>
        </w:rPr>
        <w:t>כפר בדואי בלתי-מוכר צפון לכביש 40. בית אחד נהרס על ידי בעליו</w:t>
      </w:r>
      <w:r w:rsidRPr="00BA0C32">
        <w:rPr>
          <w:rFonts w:asciiTheme="majorBidi" w:hAnsiTheme="majorBidi" w:cstheme="majorBidi"/>
        </w:rPr>
        <w:t>. </w:t>
      </w:r>
    </w:p>
    <w:p w14:paraId="0D8D68DD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10.4</w:t>
      </w:r>
      <w:r w:rsidRPr="00BA0C32">
        <w:rPr>
          <w:rFonts w:asciiTheme="majorBidi" w:hAnsiTheme="majorBidi" w:cstheme="majorBidi"/>
          <w:rtl/>
        </w:rPr>
        <w:t xml:space="preserve"> – תַל אַס-סַבַּעּ (תל-שבע), עיירה בדואית ממשלתית. שני בתים נהרסו על ידי הרשויות</w:t>
      </w:r>
      <w:r w:rsidRPr="00BA0C32">
        <w:rPr>
          <w:rFonts w:asciiTheme="majorBidi" w:hAnsiTheme="majorBidi" w:cstheme="majorBidi"/>
        </w:rPr>
        <w:t>. </w:t>
      </w:r>
    </w:p>
    <w:p w14:paraId="04FC8B87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10.4 </w:t>
      </w:r>
      <w:r w:rsidRPr="00BA0C32">
        <w:rPr>
          <w:rFonts w:asciiTheme="majorBidi" w:hAnsiTheme="majorBidi" w:cstheme="majorBidi"/>
          <w:rtl/>
        </w:rPr>
        <w:t>– אַל-לַגִיִּה (לקיה), עיירה בדואית ממשלתית. בית אחד נהרס על ידי הרשויות</w:t>
      </w:r>
      <w:r w:rsidRPr="00BA0C32">
        <w:rPr>
          <w:rFonts w:asciiTheme="majorBidi" w:hAnsiTheme="majorBidi" w:cstheme="majorBidi"/>
        </w:rPr>
        <w:t>. </w:t>
      </w:r>
    </w:p>
    <w:p w14:paraId="67817815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20.3</w:t>
      </w:r>
      <w:r w:rsidRPr="00BA0C32">
        <w:rPr>
          <w:rFonts w:asciiTheme="majorBidi" w:hAnsiTheme="majorBidi" w:cstheme="majorBidi"/>
        </w:rPr>
        <w:t xml:space="preserve"> – </w:t>
      </w:r>
      <w:hyperlink r:id="rId34" w:history="1">
        <w:r w:rsidRPr="00BA0C32">
          <w:rPr>
            <w:rStyle w:val="Hyperlink"/>
            <w:rFonts w:asciiTheme="majorBidi" w:hAnsiTheme="majorBidi" w:cstheme="majorBidi"/>
            <w:rtl/>
          </w:rPr>
          <w:t>אַל-בָּאטִל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דרומית לרַהַט. כל המתחם נהרס (שישה בתים של משפחת אל עתאיקה)</w:t>
      </w:r>
      <w:r w:rsidRPr="00BA0C32">
        <w:rPr>
          <w:rFonts w:asciiTheme="majorBidi" w:hAnsiTheme="majorBidi" w:cstheme="majorBidi"/>
        </w:rPr>
        <w:t>.</w:t>
      </w:r>
    </w:p>
    <w:p w14:paraId="6CE8A6C0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6.3</w:t>
      </w:r>
      <w:r w:rsidRPr="00BA0C32">
        <w:rPr>
          <w:rFonts w:asciiTheme="majorBidi" w:hAnsiTheme="majorBidi" w:cstheme="majorBidi"/>
        </w:rPr>
        <w:t xml:space="preserve"> – </w:t>
      </w:r>
      <w:hyperlink r:id="rId35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ליד כביש 40. נהרס בפעם ה-140</w:t>
      </w:r>
      <w:r w:rsidRPr="00BA0C32">
        <w:rPr>
          <w:rFonts w:asciiTheme="majorBidi" w:hAnsiTheme="majorBidi" w:cstheme="majorBidi"/>
        </w:rPr>
        <w:t>.</w:t>
      </w:r>
    </w:p>
    <w:p w14:paraId="34520DE2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14.2</w:t>
      </w:r>
      <w:r w:rsidRPr="00BA0C32">
        <w:rPr>
          <w:rFonts w:asciiTheme="majorBidi" w:hAnsiTheme="majorBidi" w:cstheme="majorBidi"/>
        </w:rPr>
        <w:t xml:space="preserve"> – </w:t>
      </w:r>
      <w:hyperlink r:id="rId36" w:history="1">
        <w:r w:rsidRPr="00BA0C32">
          <w:rPr>
            <w:rStyle w:val="Hyperlink"/>
            <w:rFonts w:asciiTheme="majorBidi" w:hAnsiTheme="majorBidi" w:cstheme="majorBidi"/>
            <w:rtl/>
          </w:rPr>
          <w:t>אֻםּ בַּטִין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מוכר מזרחית לתַל אַס-סַבַּעּ. שדות נחרשו ויבולים הושמדו</w:t>
      </w:r>
      <w:r w:rsidRPr="00BA0C32">
        <w:rPr>
          <w:rFonts w:asciiTheme="majorBidi" w:hAnsiTheme="majorBidi" w:cstheme="majorBidi"/>
        </w:rPr>
        <w:t>.</w:t>
      </w:r>
    </w:p>
    <w:p w14:paraId="4AEB73F0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7.2</w:t>
      </w:r>
      <w:r w:rsidRPr="00BA0C32">
        <w:rPr>
          <w:rFonts w:asciiTheme="majorBidi" w:hAnsiTheme="majorBidi" w:cstheme="majorBidi"/>
        </w:rPr>
        <w:t>- </w:t>
      </w:r>
      <w:hyperlink r:id="rId37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ליד כביש 40. נהרס בפעם ה-139</w:t>
      </w:r>
      <w:r w:rsidRPr="00BA0C32">
        <w:rPr>
          <w:rFonts w:asciiTheme="majorBidi" w:hAnsiTheme="majorBidi" w:cstheme="majorBidi"/>
        </w:rPr>
        <w:t>. </w:t>
      </w:r>
    </w:p>
    <w:p w14:paraId="45CB9A0D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7.2</w:t>
      </w:r>
      <w:r w:rsidRPr="00BA0C32">
        <w:rPr>
          <w:rFonts w:asciiTheme="majorBidi" w:hAnsiTheme="majorBidi" w:cstheme="majorBidi"/>
        </w:rPr>
        <w:t>- </w:t>
      </w:r>
      <w:hyperlink r:id="rId38" w:history="1">
        <w:r w:rsidRPr="00BA0C32">
          <w:rPr>
            <w:rStyle w:val="Hyperlink"/>
            <w:rFonts w:asciiTheme="majorBidi" w:hAnsiTheme="majorBidi" w:cstheme="majorBidi"/>
            <w:rtl/>
          </w:rPr>
          <w:t>אֻםּ נְמִילָה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היסטורי בלתי-מוכר, צפונית לרהט. כביש גישה אל ומחוץ לכפר נהרס</w:t>
      </w:r>
      <w:r w:rsidRPr="00BA0C32">
        <w:rPr>
          <w:rFonts w:asciiTheme="majorBidi" w:hAnsiTheme="majorBidi" w:cstheme="majorBidi"/>
        </w:rPr>
        <w:t>. </w:t>
      </w:r>
    </w:p>
    <w:p w14:paraId="2EE1B2B9" w14:textId="77777777" w:rsidR="00BA0C32" w:rsidRPr="00BA0C32" w:rsidRDefault="00BA0C32" w:rsidP="00BA0C32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10.1</w:t>
      </w:r>
      <w:r w:rsidRPr="00BA0C32">
        <w:rPr>
          <w:rFonts w:asciiTheme="majorBidi" w:hAnsiTheme="majorBidi" w:cstheme="majorBidi"/>
        </w:rPr>
        <w:t>- </w:t>
      </w:r>
      <w:hyperlink r:id="rId39" w:history="1">
        <w:r w:rsidRPr="00BA0C32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BA0C32">
        <w:rPr>
          <w:rFonts w:asciiTheme="majorBidi" w:hAnsiTheme="majorBidi" w:cstheme="majorBidi"/>
        </w:rPr>
        <w:t xml:space="preserve">, </w:t>
      </w:r>
      <w:r w:rsidRPr="00BA0C32">
        <w:rPr>
          <w:rFonts w:asciiTheme="majorBidi" w:hAnsiTheme="majorBidi" w:cstheme="majorBidi"/>
          <w:rtl/>
        </w:rPr>
        <w:t>כפר בדואי בלתי-מוכר ליד כביש 40. נהרס בפעם ה-138</w:t>
      </w:r>
      <w:r w:rsidRPr="00BA0C32">
        <w:rPr>
          <w:rFonts w:asciiTheme="majorBidi" w:hAnsiTheme="majorBidi" w:cstheme="majorBidi"/>
        </w:rPr>
        <w:t>. </w:t>
      </w:r>
    </w:p>
    <w:p w14:paraId="2392406B" w14:textId="77777777" w:rsidR="007E1BA6" w:rsidRPr="00BA0C32" w:rsidRDefault="00E9018B" w:rsidP="00BA0C32">
      <w:pPr>
        <w:bidi/>
        <w:rPr>
          <w:rFonts w:asciiTheme="majorBidi" w:hAnsiTheme="majorBidi" w:cstheme="majorBidi"/>
        </w:rPr>
      </w:pPr>
    </w:p>
    <w:sectPr w:rsidR="007E1BA6" w:rsidRPr="00BA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C1134"/>
    <w:multiLevelType w:val="multilevel"/>
    <w:tmpl w:val="687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D653F"/>
    <w:multiLevelType w:val="multilevel"/>
    <w:tmpl w:val="C6C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32"/>
    <w:rsid w:val="00054ECA"/>
    <w:rsid w:val="001850A0"/>
    <w:rsid w:val="002A0C48"/>
    <w:rsid w:val="00BA0C32"/>
    <w:rsid w:val="00E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F460"/>
  <w15:chartTrackingRefBased/>
  <w15:docId w15:val="{36E8DBFA-FF03-43E7-A627-A64F51B5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A0C3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A0C3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54E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54EC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ukium.org/village/%d7%90-%d7%96%d7%a2%d7%a8%d7%95%d7%a8%d7%94-2/?lang=he" TargetMode="External"/><Relationship Id="rId18" Type="http://schemas.openxmlformats.org/officeDocument/2006/relationships/hyperlink" Target="https://www.dukium.org/village/%D7%90%D7%9C-%D7%A2%D7%A8%D7%90%D7%A7%D7%99%D7%91/?lang=he" TargetMode="External"/><Relationship Id="rId26" Type="http://schemas.openxmlformats.org/officeDocument/2006/relationships/hyperlink" Target="https://www.dukium.org/village/%D7%90%D7%9C-%D7%A2%D7%A8%D7%90%D7%A7%D7%99%D7%91/?lang=he" TargetMode="External"/><Relationship Id="rId39" Type="http://schemas.openxmlformats.org/officeDocument/2006/relationships/hyperlink" Target="https://www.dukium.org/village/%D7%90%D7%9C-%D7%A2%D7%A8%D7%90%D7%A7%D7%99%D7%91/?lang=he" TargetMode="External"/><Relationship Id="rId21" Type="http://schemas.openxmlformats.org/officeDocument/2006/relationships/hyperlink" Target="https://www.dukium.org/village/%D7%90%D7%9C-%D7%A2%D7%A8%D7%90%D7%A7%D7%99%D7%91/?lang=he" TargetMode="External"/><Relationship Id="rId34" Type="http://schemas.openxmlformats.org/officeDocument/2006/relationships/hyperlink" Target="https://www.dukium.org/village/%D7%90%D7%9C-%D7%91%D7%90%D7%98%D7%9C/?lang=he" TargetMode="External"/><Relationship Id="rId7" Type="http://schemas.openxmlformats.org/officeDocument/2006/relationships/hyperlink" Target="https://www.dukium.org/village/%d7%a2%d7%91%d7%93%d7%94-2/?lang=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kium.org/village/%D7%90%D7%9C-%D7%A2%D7%A8%D7%90%D7%A7%D7%99%D7%91/?lang=he" TargetMode="External"/><Relationship Id="rId20" Type="http://schemas.openxmlformats.org/officeDocument/2006/relationships/hyperlink" Target="https://www.dukium.org/village/%d7%93%d7%97%d7%b3%d7%99%d7%94/?lang=he" TargetMode="External"/><Relationship Id="rId29" Type="http://schemas.openxmlformats.org/officeDocument/2006/relationships/hyperlink" Target="https://www.dukium.org/village/%d7%90%d7%9c-%d7%96%d7%a8%d7%a0%d7%95%d7%92/?lang=h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ukium.org/village/%d7%a2%d7%91%d7%93%d7%94-2/?lang=he" TargetMode="External"/><Relationship Id="rId11" Type="http://schemas.openxmlformats.org/officeDocument/2006/relationships/hyperlink" Target="https://www.dukium.org/village/%D7%90%D7%9C-%D7%A2%D7%A8%D7%90%D7%A7%D7%99%D7%91/?lang=he" TargetMode="External"/><Relationship Id="rId24" Type="http://schemas.openxmlformats.org/officeDocument/2006/relationships/hyperlink" Target="https://www.dukium.org/village/%D7%90%D7%9C-%D7%A2%D7%A8%D7%90%D7%A7%D7%99%D7%91/?lang=he" TargetMode="External"/><Relationship Id="rId32" Type="http://schemas.openxmlformats.org/officeDocument/2006/relationships/hyperlink" Target="https://www.dukium.org/village/%D7%90%D7%9C-%D7%A2%D7%A8%D7%90%D7%A7%D7%99%D7%91/?lang=he" TargetMode="External"/><Relationship Id="rId37" Type="http://schemas.openxmlformats.org/officeDocument/2006/relationships/hyperlink" Target="https://www.dukium.org/village/%D7%90%D7%9C-%D7%A2%D7%A8%D7%90%D7%A7%D7%99%D7%91/?lang=h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dukium.org/village/%D7%90%D7%9C-%D7%A2%D7%A8%D7%90%D7%A7%D7%99%D7%91/?lang=he" TargetMode="External"/><Relationship Id="rId15" Type="http://schemas.openxmlformats.org/officeDocument/2006/relationships/hyperlink" Target="https://www.dukium.org/village/%D7%90%D7%9C-%D7%A2%D7%A8%D7%90%D7%A7%D7%99%D7%91/?lang=he" TargetMode="External"/><Relationship Id="rId23" Type="http://schemas.openxmlformats.org/officeDocument/2006/relationships/hyperlink" Target="https://www.dukium.org/village/%D7%90%D7%9C-%D7%A2%D7%A8%D7%90%D7%A7%D7%99%D7%91/?lang=he" TargetMode="External"/><Relationship Id="rId28" Type="http://schemas.openxmlformats.org/officeDocument/2006/relationships/hyperlink" Target="https://www.dukium.org/village/%D7%90%D7%9C-%D7%A2%D7%A8%D7%90%D7%A7%D7%99%D7%91/?lang=he" TargetMode="External"/><Relationship Id="rId36" Type="http://schemas.openxmlformats.org/officeDocument/2006/relationships/hyperlink" Target="https://www.dukium.org/village/%D7%90%D7%95%D7%9D-%D7%91%D7%98%D7%99%D7%9F/?lang=he" TargetMode="External"/><Relationship Id="rId10" Type="http://schemas.openxmlformats.org/officeDocument/2006/relationships/hyperlink" Target="https://www.dukium.org/village/%D7%90%D7%9C-%D7%A2%D7%A8%D7%90%D7%A7%D7%99%D7%91/?lang=he" TargetMode="External"/><Relationship Id="rId19" Type="http://schemas.openxmlformats.org/officeDocument/2006/relationships/hyperlink" Target="https://www.dukium.org/village/%D7%90%D7%9C-%D7%A2%D7%A8%D7%90%D7%A7%D7%99%D7%91/?lang=he" TargetMode="External"/><Relationship Id="rId31" Type="http://schemas.openxmlformats.org/officeDocument/2006/relationships/hyperlink" Target="https://www.dukium.org/village/%D7%90%D7%9C-%D7%A2%D7%A8%D7%90%D7%A7%D7%99%D7%91/?lang=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kium.org/village/%D7%90%D7%9C-%D7%A2%D7%A8%D7%90%D7%A7%D7%99%D7%91/?lang=he" TargetMode="External"/><Relationship Id="rId14" Type="http://schemas.openxmlformats.org/officeDocument/2006/relationships/hyperlink" Target="https://www.dukium.org/village/%D7%90%D7%9C-%D7%A2%D7%A8%D7%90%D7%A7%D7%99%D7%91/?lang=he" TargetMode="External"/><Relationship Id="rId22" Type="http://schemas.openxmlformats.org/officeDocument/2006/relationships/hyperlink" Target="https://www.dukium.org/village/%D7%90%D7%9C-%D7%A2%D7%A8%D7%90%D7%A7%D7%99%D7%91/?lang=he" TargetMode="External"/><Relationship Id="rId27" Type="http://schemas.openxmlformats.org/officeDocument/2006/relationships/hyperlink" Target="https://www.dukium.org/village/%D7%90%D7%9C-%D7%A2%D7%A8%D7%90%D7%A7%D7%99%D7%91/?lang=he" TargetMode="External"/><Relationship Id="rId30" Type="http://schemas.openxmlformats.org/officeDocument/2006/relationships/hyperlink" Target="https://www.dukium.org/village/%D7%90%D7%9C-%D7%A2%D7%A8%D7%90%D7%A7%D7%99%D7%91/?lang=he" TargetMode="External"/><Relationship Id="rId35" Type="http://schemas.openxmlformats.org/officeDocument/2006/relationships/hyperlink" Target="https://www.dukium.org/village/%D7%90%D7%9C-%D7%A2%D7%A8%D7%90%D7%A7%D7%99%D7%91/?lang=he" TargetMode="External"/><Relationship Id="rId8" Type="http://schemas.openxmlformats.org/officeDocument/2006/relationships/hyperlink" Target="https://www.dukium.org/village/%D7%90%D7%9C-%D7%A2%D7%A8%D7%90%D7%A7%D7%99%D7%91/?lang=h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ukium.org/village/%D7%90%D7%9C-%D7%A2%D7%A8%D7%90%D7%A7%D7%99%D7%91/?lang=he" TargetMode="External"/><Relationship Id="rId17" Type="http://schemas.openxmlformats.org/officeDocument/2006/relationships/hyperlink" Target="https://www.dukium.org/village/%D7%90%D7%9C-%D7%A2%D7%A8%D7%90%D7%A7%D7%99%D7%91/?lang=he" TargetMode="External"/><Relationship Id="rId25" Type="http://schemas.openxmlformats.org/officeDocument/2006/relationships/hyperlink" Target="https://www.dukium.org/village/%D7%90%D7%9C-%D7%A2%D7%A8%D7%90%D7%A7%D7%99%D7%91/?lang=he" TargetMode="External"/><Relationship Id="rId33" Type="http://schemas.openxmlformats.org/officeDocument/2006/relationships/hyperlink" Target="https://www.dukium.org/village/%D7%A2%D7%95%D7%92%D7%90%D7%9F-2/?lang=he" TargetMode="External"/><Relationship Id="rId38" Type="http://schemas.openxmlformats.org/officeDocument/2006/relationships/hyperlink" Target="https://www.dukium.org/village/%D7%90%D7%95%D7%9D-%D7%A0%D7%9E%D7%99%D7%9C%D7%94/?lang=h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</dc:creator>
  <cp:keywords/>
  <dc:description/>
  <cp:lastModifiedBy>tal av</cp:lastModifiedBy>
  <cp:revision>3</cp:revision>
  <dcterms:created xsi:type="dcterms:W3CDTF">2019-12-31T08:22:00Z</dcterms:created>
  <dcterms:modified xsi:type="dcterms:W3CDTF">2020-01-02T08:03:00Z</dcterms:modified>
</cp:coreProperties>
</file>